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9D" w:rsidRDefault="0005709D" w:rsidP="00051597">
      <w:pPr>
        <w:tabs>
          <w:tab w:val="left" w:pos="7710"/>
        </w:tabs>
        <w:jc w:val="center"/>
        <w:rPr>
          <w:b/>
          <w:noProof/>
          <w:lang w:val="en-US"/>
        </w:rPr>
      </w:pPr>
      <w:r>
        <w:rPr>
          <w:b/>
          <w:noProof/>
        </w:rPr>
        <w:drawing>
          <wp:inline distT="0" distB="0" distL="0" distR="0">
            <wp:extent cx="5942330" cy="8170704"/>
            <wp:effectExtent l="19050" t="0" r="1270" b="0"/>
            <wp:docPr id="1" name="Рисунок 1" descr="C:\Users\User\Documents\Scanned Documents\списки\приказ род.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списки\приказ род.пла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9D" w:rsidRDefault="0005709D" w:rsidP="00051597">
      <w:pPr>
        <w:tabs>
          <w:tab w:val="left" w:pos="7710"/>
        </w:tabs>
        <w:jc w:val="center"/>
        <w:rPr>
          <w:b/>
          <w:noProof/>
          <w:lang w:val="en-US"/>
        </w:rPr>
      </w:pPr>
    </w:p>
    <w:p w:rsidR="0005709D" w:rsidRDefault="0005709D" w:rsidP="00051597">
      <w:pPr>
        <w:tabs>
          <w:tab w:val="left" w:pos="7710"/>
        </w:tabs>
        <w:jc w:val="center"/>
        <w:rPr>
          <w:b/>
          <w:noProof/>
          <w:lang w:val="en-US"/>
        </w:rPr>
      </w:pPr>
    </w:p>
    <w:p w:rsidR="0005709D" w:rsidRDefault="0005709D" w:rsidP="00051597">
      <w:pPr>
        <w:tabs>
          <w:tab w:val="left" w:pos="7710"/>
        </w:tabs>
        <w:jc w:val="center"/>
        <w:rPr>
          <w:b/>
          <w:noProof/>
          <w:lang w:val="en-US"/>
        </w:rPr>
      </w:pPr>
    </w:p>
    <w:p w:rsidR="00051597" w:rsidRPr="00051597" w:rsidRDefault="00051597" w:rsidP="00051597">
      <w:pPr>
        <w:tabs>
          <w:tab w:val="left" w:pos="7710"/>
        </w:tabs>
        <w:jc w:val="center"/>
        <w:rPr>
          <w:b/>
          <w:noProof/>
        </w:rPr>
      </w:pPr>
    </w:p>
    <w:p w:rsidR="0005709D" w:rsidRDefault="0005709D" w:rsidP="006F55C5">
      <w:pPr>
        <w:tabs>
          <w:tab w:val="left" w:pos="7710"/>
        </w:tabs>
        <w:jc w:val="right"/>
        <w:rPr>
          <w:lang w:val="en-US"/>
        </w:rPr>
      </w:pPr>
    </w:p>
    <w:p w:rsidR="0005709D" w:rsidRDefault="0005709D" w:rsidP="006F55C5">
      <w:pPr>
        <w:tabs>
          <w:tab w:val="left" w:pos="7710"/>
        </w:tabs>
        <w:jc w:val="right"/>
        <w:rPr>
          <w:lang w:val="en-US"/>
        </w:rPr>
      </w:pPr>
    </w:p>
    <w:p w:rsidR="006F55C5" w:rsidRDefault="006F55C5" w:rsidP="006F55C5">
      <w:pPr>
        <w:tabs>
          <w:tab w:val="left" w:pos="7710"/>
        </w:tabs>
        <w:jc w:val="right"/>
      </w:pPr>
      <w:r>
        <w:lastRenderedPageBreak/>
        <w:t>Приложение №1</w:t>
      </w:r>
    </w:p>
    <w:p w:rsidR="006F55C5" w:rsidRDefault="006F55C5" w:rsidP="006F55C5">
      <w:pPr>
        <w:tabs>
          <w:tab w:val="left" w:pos="7710"/>
        </w:tabs>
        <w:jc w:val="right"/>
      </w:pPr>
      <w:r>
        <w:t>к Приказу Комитета</w:t>
      </w:r>
    </w:p>
    <w:p w:rsidR="006F55C5" w:rsidRDefault="006F55C5" w:rsidP="006F55C5">
      <w:pPr>
        <w:tabs>
          <w:tab w:val="left" w:pos="7710"/>
        </w:tabs>
        <w:jc w:val="right"/>
      </w:pPr>
      <w:r>
        <w:t xml:space="preserve">образования администрации </w:t>
      </w:r>
      <w:proofErr w:type="spellStart"/>
      <w:r>
        <w:t>Усть-Ишимского</w:t>
      </w:r>
      <w:proofErr w:type="spellEnd"/>
    </w:p>
    <w:p w:rsidR="006F55C5" w:rsidRDefault="006F55C5" w:rsidP="006F55C5">
      <w:pPr>
        <w:tabs>
          <w:tab w:val="left" w:pos="7710"/>
        </w:tabs>
        <w:jc w:val="right"/>
      </w:pPr>
      <w:r>
        <w:t>муниципального района Омской области</w:t>
      </w:r>
    </w:p>
    <w:p w:rsidR="006F55C5" w:rsidRDefault="006F55C5" w:rsidP="006F55C5">
      <w:pPr>
        <w:tabs>
          <w:tab w:val="left" w:pos="7710"/>
        </w:tabs>
        <w:jc w:val="right"/>
      </w:pPr>
      <w:r>
        <w:t xml:space="preserve">от  </w:t>
      </w:r>
      <w:r w:rsidRPr="00262526">
        <w:rPr>
          <w:u w:val="single"/>
        </w:rPr>
        <w:t>08.12.2015 года</w:t>
      </w:r>
      <w:r>
        <w:t xml:space="preserve"> № </w:t>
      </w:r>
      <w:r w:rsidRPr="00262526">
        <w:rPr>
          <w:u w:val="single"/>
        </w:rPr>
        <w:t>320</w:t>
      </w:r>
      <w:r w:rsidR="00E36397">
        <w:rPr>
          <w:u w:val="single"/>
        </w:rPr>
        <w:t>\1</w:t>
      </w:r>
    </w:p>
    <w:p w:rsidR="006F55C5" w:rsidRDefault="006F55C5" w:rsidP="006F55C5">
      <w:pPr>
        <w:jc w:val="both"/>
      </w:pPr>
    </w:p>
    <w:p w:rsidR="006F55C5" w:rsidRDefault="006F55C5" w:rsidP="006F55C5">
      <w:pPr>
        <w:tabs>
          <w:tab w:val="left" w:pos="8310"/>
        </w:tabs>
        <w:jc w:val="both"/>
      </w:pPr>
      <w:r>
        <w:tab/>
      </w:r>
    </w:p>
    <w:p w:rsidR="006F55C5" w:rsidRDefault="006F55C5" w:rsidP="006F55C5">
      <w:pPr>
        <w:jc w:val="right"/>
      </w:pPr>
    </w:p>
    <w:p w:rsidR="006F55C5" w:rsidRDefault="006F55C5" w:rsidP="006F55C5">
      <w:pPr>
        <w:jc w:val="center"/>
      </w:pPr>
      <w:r>
        <w:t xml:space="preserve"> ПОЛОЖЕНИЕ </w:t>
      </w:r>
      <w:r>
        <w:br/>
        <w:t xml:space="preserve">о порядке расчета, взимания и использования родительской платы </w:t>
      </w:r>
      <w:proofErr w:type="gramStart"/>
      <w:r>
        <w:t>за</w:t>
      </w:r>
      <w:proofErr w:type="gramEnd"/>
      <w:r>
        <w:t xml:space="preserve"> </w:t>
      </w:r>
    </w:p>
    <w:p w:rsidR="006F55C5" w:rsidRDefault="006F55C5" w:rsidP="006F55C5">
      <w:pPr>
        <w:jc w:val="center"/>
      </w:pPr>
      <w:r>
        <w:t xml:space="preserve">содержание ребенка (присмотр и уход за ребенком) в </w:t>
      </w:r>
      <w:proofErr w:type="gramStart"/>
      <w:r>
        <w:t>муниципальных</w:t>
      </w:r>
      <w:proofErr w:type="gramEnd"/>
      <w:r>
        <w:t xml:space="preserve"> </w:t>
      </w:r>
    </w:p>
    <w:p w:rsidR="006F55C5" w:rsidRDefault="006F55C5" w:rsidP="006F55C5">
      <w:pPr>
        <w:jc w:val="center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 xml:space="preserve"> </w:t>
      </w:r>
      <w:proofErr w:type="spellStart"/>
      <w:r>
        <w:t>Усть-Ишимского</w:t>
      </w:r>
      <w:proofErr w:type="spellEnd"/>
      <w:r>
        <w:t xml:space="preserve"> муниципального района</w:t>
      </w:r>
    </w:p>
    <w:p w:rsidR="006F55C5" w:rsidRDefault="006F55C5" w:rsidP="006F55C5">
      <w:pPr>
        <w:jc w:val="center"/>
      </w:pPr>
      <w:r>
        <w:t xml:space="preserve"> Омской области, </w:t>
      </w:r>
      <w:proofErr w:type="gramStart"/>
      <w:r>
        <w:t>реализующих</w:t>
      </w:r>
      <w:proofErr w:type="gramEnd"/>
      <w:r>
        <w:t xml:space="preserve"> основную общеобразовательную программу </w:t>
      </w:r>
    </w:p>
    <w:p w:rsidR="006F55C5" w:rsidRDefault="006F55C5" w:rsidP="006F55C5">
      <w:pPr>
        <w:jc w:val="center"/>
      </w:pPr>
      <w:r>
        <w:t xml:space="preserve">дошкольного образования </w:t>
      </w:r>
    </w:p>
    <w:p w:rsidR="006F55C5" w:rsidRDefault="006F55C5" w:rsidP="006F55C5">
      <w:pPr>
        <w:jc w:val="center"/>
      </w:pPr>
    </w:p>
    <w:p w:rsidR="006F55C5" w:rsidRDefault="006F55C5" w:rsidP="006F55C5">
      <w:pPr>
        <w:jc w:val="center"/>
      </w:pPr>
    </w:p>
    <w:p w:rsidR="006F55C5" w:rsidRDefault="006F55C5" w:rsidP="006F55C5">
      <w:pPr>
        <w:jc w:val="center"/>
      </w:pPr>
      <w:r>
        <w:t>1. Общие положения</w:t>
      </w:r>
    </w:p>
    <w:p w:rsidR="006F55C5" w:rsidRDefault="006F55C5" w:rsidP="006F55C5">
      <w:pPr>
        <w:jc w:val="both"/>
      </w:pPr>
      <w:r>
        <w:t xml:space="preserve">1.1. Настоящее Положение определяет порядок расчета, взимания и использования родительской платы за осуществление функций по присмотру и уходу в муниципальных образовательных учреждениях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области, реализующих основную общеобразовательную программу дошкольного образования (далее – родительская плата). </w:t>
      </w:r>
    </w:p>
    <w:p w:rsidR="006F55C5" w:rsidRDefault="006F55C5" w:rsidP="006F55C5">
      <w:pPr>
        <w:jc w:val="both"/>
      </w:pPr>
      <w:r>
        <w:t xml:space="preserve">1.2. Положение направлено на обеспечение экономически обоснованного распределения затрат между родителями (законными представителями) и бюджетом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 на осуществление функций по присмотру и уходу с учетом реализации конституционных гарантий общедоступности и бесплатности дошкольного образования. </w:t>
      </w:r>
    </w:p>
    <w:p w:rsidR="006F55C5" w:rsidRDefault="006F55C5" w:rsidP="006F55C5">
      <w:pPr>
        <w:jc w:val="center"/>
      </w:pPr>
      <w:r>
        <w:t>2. Порядок расчета размера родительской платы</w:t>
      </w:r>
    </w:p>
    <w:p w:rsidR="006F55C5" w:rsidRDefault="006F55C5" w:rsidP="006F55C5">
      <w:pPr>
        <w:jc w:val="both"/>
      </w:pPr>
      <w:r>
        <w:t xml:space="preserve">2.1. Размер родительской платы устанавливается Приказом Комитета образования администрации </w:t>
      </w:r>
      <w:proofErr w:type="spellStart"/>
      <w:r>
        <w:t>Усть-Ишимского</w:t>
      </w:r>
      <w:proofErr w:type="spellEnd"/>
      <w:r>
        <w:t xml:space="preserve"> муниципального района Омской области. </w:t>
      </w:r>
    </w:p>
    <w:p w:rsidR="006F55C5" w:rsidRDefault="006F55C5" w:rsidP="006F55C5">
      <w:pPr>
        <w:jc w:val="both"/>
        <w:rPr>
          <w:szCs w:val="28"/>
        </w:rPr>
      </w:pPr>
      <w:r>
        <w:t xml:space="preserve">2.2. Размер родительской платы в день, определяется исходя из </w:t>
      </w:r>
      <w:r>
        <w:rPr>
          <w:szCs w:val="28"/>
        </w:rPr>
        <w:t>норматива финансирования затрат на предоставление услуги  по присмотру и уходу за детьми, рассчитывается по формуле 1:</w:t>
      </w:r>
    </w:p>
    <w:p w:rsidR="006F55C5" w:rsidRDefault="006F55C5" w:rsidP="006F55C5">
      <w:pPr>
        <w:jc w:val="both"/>
        <w:rPr>
          <w:szCs w:val="28"/>
        </w:rPr>
      </w:pPr>
    </w:p>
    <w:p w:rsidR="006F55C5" w:rsidRPr="00BA7CE6" w:rsidRDefault="006F55C5" w:rsidP="006F55C5">
      <w:pPr>
        <w:tabs>
          <w:tab w:val="center" w:pos="5597"/>
          <w:tab w:val="left" w:pos="7980"/>
        </w:tabs>
        <w:jc w:val="center"/>
        <w:rPr>
          <w:szCs w:val="28"/>
        </w:rPr>
      </w:pP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пл</w:t>
      </w:r>
      <w:proofErr w:type="spellEnd"/>
      <w:r>
        <w:rPr>
          <w:szCs w:val="28"/>
        </w:rPr>
        <w:t xml:space="preserve"> =        (</w:t>
      </w:r>
      <w:proofErr w:type="gramStart"/>
      <w:r w:rsidRPr="00C00906">
        <w:rPr>
          <w:szCs w:val="28"/>
          <w:lang w:val="en-US"/>
        </w:rPr>
        <w:t>N</w:t>
      </w:r>
      <w:proofErr w:type="spellStart"/>
      <w:proofErr w:type="gramEnd"/>
      <w:r>
        <w:rPr>
          <w:szCs w:val="28"/>
          <w:vertAlign w:val="subscript"/>
        </w:rPr>
        <w:t>пу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– </w:t>
      </w:r>
      <w:proofErr w:type="spellStart"/>
      <w:r>
        <w:rPr>
          <w:szCs w:val="28"/>
        </w:rPr>
        <w:t>П</w:t>
      </w:r>
      <w:r>
        <w:rPr>
          <w:szCs w:val="28"/>
          <w:vertAlign w:val="subscript"/>
        </w:rPr>
        <w:t>пр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– Дт) *К</w:t>
      </w:r>
      <w:r>
        <w:rPr>
          <w:szCs w:val="28"/>
        </w:rPr>
        <w:tab/>
        <w:t>(1) ,</w:t>
      </w:r>
    </w:p>
    <w:p w:rsidR="006F55C5" w:rsidRDefault="006F55C5" w:rsidP="006F55C5">
      <w:pPr>
        <w:tabs>
          <w:tab w:val="center" w:pos="5597"/>
          <w:tab w:val="left" w:pos="7815"/>
        </w:tabs>
        <w:rPr>
          <w:szCs w:val="28"/>
        </w:rPr>
      </w:pPr>
      <w:r>
        <w:rPr>
          <w:szCs w:val="28"/>
        </w:rPr>
        <w:tab/>
      </w:r>
    </w:p>
    <w:p w:rsidR="006F55C5" w:rsidRPr="00C00906" w:rsidRDefault="006F55C5" w:rsidP="006F55C5">
      <w:pPr>
        <w:jc w:val="both"/>
        <w:rPr>
          <w:szCs w:val="28"/>
        </w:rPr>
      </w:pPr>
      <w:r>
        <w:rPr>
          <w:szCs w:val="28"/>
        </w:rPr>
        <w:t xml:space="preserve">где </w:t>
      </w:r>
      <w:proofErr w:type="spellStart"/>
      <w:r w:rsidRPr="00C00906">
        <w:rPr>
          <w:b/>
          <w:szCs w:val="28"/>
        </w:rPr>
        <w:t>Р</w:t>
      </w:r>
      <w:r w:rsidRPr="00C00906">
        <w:rPr>
          <w:b/>
          <w:szCs w:val="28"/>
          <w:vertAlign w:val="subscript"/>
        </w:rPr>
        <w:t>пл</w:t>
      </w:r>
      <w:proofErr w:type="spellEnd"/>
      <w:r>
        <w:rPr>
          <w:b/>
          <w:szCs w:val="28"/>
        </w:rPr>
        <w:t xml:space="preserve">   </w:t>
      </w:r>
      <w:r w:rsidRPr="00C00906">
        <w:rPr>
          <w:szCs w:val="28"/>
        </w:rPr>
        <w:t xml:space="preserve">- </w:t>
      </w:r>
      <w:r>
        <w:rPr>
          <w:szCs w:val="28"/>
        </w:rPr>
        <w:t>установленный р</w:t>
      </w:r>
      <w:r w:rsidRPr="00C00906">
        <w:rPr>
          <w:szCs w:val="28"/>
        </w:rPr>
        <w:t>азмер родительской платы</w:t>
      </w:r>
      <w:r>
        <w:rPr>
          <w:szCs w:val="28"/>
        </w:rPr>
        <w:t xml:space="preserve"> за 1 день пребывания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в рублях и копейках без округления).</w:t>
      </w:r>
    </w:p>
    <w:p w:rsidR="006F55C5" w:rsidRDefault="006F55C5" w:rsidP="006F55C5">
      <w:pPr>
        <w:jc w:val="both"/>
        <w:rPr>
          <w:szCs w:val="28"/>
        </w:rPr>
      </w:pPr>
      <w:r w:rsidRPr="00C00906">
        <w:rPr>
          <w:b/>
          <w:szCs w:val="28"/>
          <w:lang w:val="en-US"/>
        </w:rPr>
        <w:t>N</w:t>
      </w:r>
      <w:proofErr w:type="spellStart"/>
      <w:r w:rsidRPr="00C00906">
        <w:rPr>
          <w:b/>
          <w:szCs w:val="28"/>
          <w:vertAlign w:val="subscript"/>
        </w:rPr>
        <w:t>пу</w:t>
      </w:r>
      <w:proofErr w:type="spellEnd"/>
      <w:r w:rsidRPr="00C00906">
        <w:rPr>
          <w:b/>
          <w:szCs w:val="28"/>
          <w:vertAlign w:val="subscript"/>
        </w:rPr>
        <w:t xml:space="preserve"> </w:t>
      </w:r>
      <w:r>
        <w:rPr>
          <w:szCs w:val="28"/>
          <w:vertAlign w:val="subscript"/>
        </w:rPr>
        <w:t xml:space="preserve">  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-  норматив</w:t>
      </w:r>
      <w:proofErr w:type="gramEnd"/>
      <w:r>
        <w:rPr>
          <w:szCs w:val="28"/>
        </w:rPr>
        <w:t xml:space="preserve"> финансирования затрат на предоставление услуги  по присмотру и уходу за детьми в день, рассчитывается отдельно для групп с детьми  до 3 лет и для групп с детьми от 3 до 7 лет.</w:t>
      </w:r>
    </w:p>
    <w:p w:rsidR="006F55C5" w:rsidRDefault="006F55C5" w:rsidP="006F55C5">
      <w:pPr>
        <w:jc w:val="both"/>
        <w:rPr>
          <w:szCs w:val="28"/>
        </w:rPr>
      </w:pPr>
      <w:proofErr w:type="spellStart"/>
      <w:r w:rsidRPr="00C00906">
        <w:rPr>
          <w:b/>
          <w:szCs w:val="28"/>
        </w:rPr>
        <w:t>П</w:t>
      </w:r>
      <w:r w:rsidRPr="00C00906">
        <w:rPr>
          <w:b/>
          <w:szCs w:val="28"/>
          <w:vertAlign w:val="subscript"/>
        </w:rPr>
        <w:t>пр</w:t>
      </w:r>
      <w:proofErr w:type="spellEnd"/>
      <w:r w:rsidRPr="00C00906">
        <w:rPr>
          <w:b/>
          <w:szCs w:val="28"/>
          <w:vertAlign w:val="subscript"/>
        </w:rPr>
        <w:t xml:space="preserve">   </w:t>
      </w:r>
      <w:r>
        <w:rPr>
          <w:szCs w:val="28"/>
          <w:vertAlign w:val="subscript"/>
        </w:rPr>
        <w:t xml:space="preserve">   </w:t>
      </w:r>
      <w:r>
        <w:rPr>
          <w:szCs w:val="28"/>
        </w:rPr>
        <w:t>- Стоимость продуктов питания, выращенных на собственных приусадебных участках и подворьях учреждений в день (применяется при наличии приусадебного участка и подворья);</w:t>
      </w:r>
    </w:p>
    <w:p w:rsidR="006F55C5" w:rsidRDefault="006F55C5" w:rsidP="006F55C5">
      <w:pPr>
        <w:jc w:val="both"/>
        <w:rPr>
          <w:szCs w:val="28"/>
        </w:rPr>
      </w:pPr>
      <w:r w:rsidRPr="00C00906">
        <w:rPr>
          <w:b/>
          <w:szCs w:val="28"/>
        </w:rPr>
        <w:t>Дт</w:t>
      </w:r>
      <w:r>
        <w:rPr>
          <w:szCs w:val="28"/>
        </w:rPr>
        <w:t xml:space="preserve">  - размер дотации на питание в день, выделенной муниципальным бюджетом;</w:t>
      </w:r>
    </w:p>
    <w:p w:rsidR="006F55C5" w:rsidRDefault="006F55C5" w:rsidP="006F55C5">
      <w:pPr>
        <w:jc w:val="both"/>
        <w:rPr>
          <w:szCs w:val="28"/>
        </w:rPr>
      </w:pPr>
      <w:proofErr w:type="gramStart"/>
      <w:r w:rsidRPr="00FD0195">
        <w:rPr>
          <w:b/>
          <w:szCs w:val="28"/>
        </w:rPr>
        <w:t>К</w:t>
      </w:r>
      <w:proofErr w:type="gramEnd"/>
      <w:r>
        <w:rPr>
          <w:szCs w:val="28"/>
        </w:rPr>
        <w:t xml:space="preserve">- </w:t>
      </w:r>
      <w:proofErr w:type="gramStart"/>
      <w:r>
        <w:rPr>
          <w:szCs w:val="28"/>
        </w:rPr>
        <w:t>коэффициент</w:t>
      </w:r>
      <w:proofErr w:type="gramEnd"/>
      <w:r>
        <w:rPr>
          <w:szCs w:val="28"/>
        </w:rPr>
        <w:t xml:space="preserve"> длительности пребывания ребенка в группе, который составляет</w:t>
      </w:r>
    </w:p>
    <w:p w:rsidR="006F55C5" w:rsidRDefault="006F55C5" w:rsidP="006F55C5">
      <w:pPr>
        <w:jc w:val="both"/>
        <w:rPr>
          <w:szCs w:val="28"/>
        </w:rPr>
      </w:pPr>
      <w:r>
        <w:rPr>
          <w:szCs w:val="28"/>
        </w:rPr>
        <w:t>-для гру</w:t>
      </w:r>
      <w:proofErr w:type="gramStart"/>
      <w:r>
        <w:rPr>
          <w:szCs w:val="28"/>
        </w:rPr>
        <w:t>пп с дл</w:t>
      </w:r>
      <w:proofErr w:type="gramEnd"/>
      <w:r>
        <w:rPr>
          <w:szCs w:val="28"/>
        </w:rPr>
        <w:t>ительностью пребывания 10,5 часов -1,0;</w:t>
      </w:r>
    </w:p>
    <w:p w:rsidR="006F55C5" w:rsidRDefault="006F55C5" w:rsidP="006F55C5">
      <w:pPr>
        <w:jc w:val="both"/>
        <w:rPr>
          <w:szCs w:val="28"/>
        </w:rPr>
      </w:pPr>
      <w:r>
        <w:rPr>
          <w:szCs w:val="28"/>
        </w:rPr>
        <w:t>-для гру</w:t>
      </w:r>
      <w:proofErr w:type="gramStart"/>
      <w:r>
        <w:rPr>
          <w:szCs w:val="28"/>
        </w:rPr>
        <w:t>пп с дл</w:t>
      </w:r>
      <w:proofErr w:type="gramEnd"/>
      <w:r>
        <w:rPr>
          <w:szCs w:val="28"/>
        </w:rPr>
        <w:t>ительностью пребывания 8 и 9 часов -0,9.</w:t>
      </w:r>
    </w:p>
    <w:p w:rsidR="006F55C5" w:rsidRDefault="006F55C5" w:rsidP="006F55C5">
      <w:pPr>
        <w:jc w:val="both"/>
        <w:rPr>
          <w:szCs w:val="28"/>
        </w:rPr>
      </w:pPr>
    </w:p>
    <w:p w:rsidR="006F55C5" w:rsidRDefault="006F55C5" w:rsidP="006F55C5">
      <w:pPr>
        <w:jc w:val="both"/>
        <w:rPr>
          <w:szCs w:val="28"/>
        </w:rPr>
      </w:pPr>
      <w:r>
        <w:rPr>
          <w:szCs w:val="28"/>
        </w:rPr>
        <w:t>Для разновозрастных групп, расчет производится по среднему показателю, определяется по формуле</w:t>
      </w:r>
      <w:r w:rsidRPr="00FE0E19">
        <w:rPr>
          <w:szCs w:val="28"/>
        </w:rPr>
        <w:t xml:space="preserve"> 2</w:t>
      </w:r>
      <w:r>
        <w:rPr>
          <w:szCs w:val="28"/>
        </w:rPr>
        <w:t>:</w:t>
      </w:r>
    </w:p>
    <w:p w:rsidR="006F55C5" w:rsidRDefault="006F55C5" w:rsidP="006F55C5">
      <w:pPr>
        <w:jc w:val="center"/>
        <w:rPr>
          <w:szCs w:val="28"/>
        </w:rPr>
      </w:pPr>
    </w:p>
    <w:p w:rsidR="006F55C5" w:rsidRPr="00220BC6" w:rsidRDefault="006F55C5" w:rsidP="006F55C5">
      <w:pPr>
        <w:tabs>
          <w:tab w:val="left" w:pos="2865"/>
        </w:tabs>
        <w:jc w:val="center"/>
        <w:rPr>
          <w:szCs w:val="28"/>
          <w:vertAlign w:val="subscript"/>
        </w:rPr>
      </w:pPr>
      <w:r>
        <w:rPr>
          <w:szCs w:val="28"/>
          <w:lang w:val="en-US"/>
        </w:rPr>
        <w:lastRenderedPageBreak/>
        <w:t>N</w:t>
      </w:r>
      <w:r w:rsidRPr="00FE0E19">
        <w:rPr>
          <w:szCs w:val="28"/>
          <w:vertAlign w:val="subscript"/>
        </w:rPr>
        <w:t>0-3</w:t>
      </w:r>
      <w:r w:rsidRPr="00FE0E19">
        <w:rPr>
          <w:szCs w:val="28"/>
        </w:rPr>
        <w:t xml:space="preserve"> * </w:t>
      </w:r>
      <w:r>
        <w:rPr>
          <w:szCs w:val="28"/>
        </w:rPr>
        <w:t>ДН</w:t>
      </w:r>
      <w:r>
        <w:rPr>
          <w:szCs w:val="28"/>
          <w:vertAlign w:val="subscript"/>
        </w:rPr>
        <w:t>0-3</w:t>
      </w:r>
      <w:r w:rsidRPr="00FE0E19">
        <w:rPr>
          <w:szCs w:val="28"/>
        </w:rPr>
        <w:t xml:space="preserve"> + </w:t>
      </w:r>
      <w:r w:rsidRPr="00220BC6">
        <w:rPr>
          <w:szCs w:val="28"/>
          <w:lang w:val="en-US"/>
        </w:rPr>
        <w:t>N</w:t>
      </w:r>
      <w:r w:rsidRPr="00220BC6">
        <w:rPr>
          <w:szCs w:val="28"/>
        </w:rPr>
        <w:t xml:space="preserve"> </w:t>
      </w:r>
      <w:r w:rsidRPr="00220BC6">
        <w:rPr>
          <w:szCs w:val="28"/>
          <w:vertAlign w:val="subscript"/>
        </w:rPr>
        <w:t>3-7</w:t>
      </w:r>
      <w:r w:rsidRPr="00220BC6">
        <w:rPr>
          <w:szCs w:val="28"/>
        </w:rPr>
        <w:t xml:space="preserve">* ДН </w:t>
      </w:r>
      <w:r w:rsidRPr="00220BC6">
        <w:rPr>
          <w:szCs w:val="28"/>
          <w:vertAlign w:val="subscript"/>
        </w:rPr>
        <w:t>3-7</w:t>
      </w:r>
    </w:p>
    <w:p w:rsidR="006F55C5" w:rsidRPr="00220BC6" w:rsidRDefault="006F55C5" w:rsidP="006F55C5">
      <w:pPr>
        <w:jc w:val="center"/>
        <w:rPr>
          <w:szCs w:val="28"/>
        </w:rPr>
      </w:pPr>
      <w:r w:rsidRPr="00220BC6">
        <w:rPr>
          <w:szCs w:val="28"/>
          <w:lang w:val="en-US"/>
        </w:rPr>
        <w:t>N</w:t>
      </w:r>
      <w:proofErr w:type="spellStart"/>
      <w:r w:rsidRPr="00220BC6">
        <w:rPr>
          <w:szCs w:val="28"/>
          <w:vertAlign w:val="subscript"/>
        </w:rPr>
        <w:t>пу</w:t>
      </w:r>
      <w:proofErr w:type="spellEnd"/>
      <w:r w:rsidRPr="00220BC6">
        <w:rPr>
          <w:szCs w:val="28"/>
        </w:rPr>
        <w:t xml:space="preserve">    =   ----------------------------     (2),</w:t>
      </w:r>
    </w:p>
    <w:p w:rsidR="006F55C5" w:rsidRPr="00220BC6" w:rsidRDefault="006F55C5" w:rsidP="006F55C5">
      <w:pPr>
        <w:jc w:val="both"/>
        <w:rPr>
          <w:szCs w:val="28"/>
        </w:rPr>
      </w:pPr>
      <w:r w:rsidRPr="00220BC6">
        <w:rPr>
          <w:szCs w:val="28"/>
        </w:rPr>
        <w:t xml:space="preserve">                                                                        ДН</w:t>
      </w:r>
      <w:r w:rsidRPr="00220BC6">
        <w:rPr>
          <w:szCs w:val="28"/>
          <w:vertAlign w:val="subscript"/>
        </w:rPr>
        <w:t>0-3</w:t>
      </w:r>
      <w:r w:rsidRPr="00220BC6">
        <w:rPr>
          <w:szCs w:val="28"/>
        </w:rPr>
        <w:t xml:space="preserve"> + ДН </w:t>
      </w:r>
      <w:r w:rsidRPr="00220BC6">
        <w:rPr>
          <w:szCs w:val="28"/>
          <w:vertAlign w:val="subscript"/>
        </w:rPr>
        <w:t>3-7</w:t>
      </w:r>
    </w:p>
    <w:p w:rsidR="006F55C5" w:rsidRDefault="006F55C5" w:rsidP="006F55C5">
      <w:pPr>
        <w:jc w:val="both"/>
        <w:rPr>
          <w:szCs w:val="28"/>
        </w:rPr>
      </w:pPr>
      <w:r>
        <w:rPr>
          <w:szCs w:val="28"/>
        </w:rPr>
        <w:t xml:space="preserve">где  </w:t>
      </w:r>
      <w:r w:rsidRPr="00FE0E19">
        <w:rPr>
          <w:b/>
          <w:szCs w:val="28"/>
          <w:lang w:val="en-US"/>
        </w:rPr>
        <w:t>N</w:t>
      </w:r>
      <w:r w:rsidRPr="00FE0E19">
        <w:rPr>
          <w:b/>
          <w:szCs w:val="28"/>
          <w:vertAlign w:val="subscript"/>
        </w:rPr>
        <w:t>0-3</w:t>
      </w:r>
      <w:r w:rsidRPr="00FE0E19">
        <w:rPr>
          <w:szCs w:val="28"/>
        </w:rPr>
        <w:t xml:space="preserve"> – </w:t>
      </w:r>
      <w:r>
        <w:rPr>
          <w:szCs w:val="28"/>
        </w:rPr>
        <w:t>норматив финансирования на одного воспитанника в день в возрасте до 3 лет;</w:t>
      </w:r>
    </w:p>
    <w:p w:rsidR="006F55C5" w:rsidRDefault="006F55C5" w:rsidP="006F55C5">
      <w:pPr>
        <w:jc w:val="both"/>
        <w:rPr>
          <w:szCs w:val="28"/>
        </w:rPr>
      </w:pPr>
      <w:r w:rsidRPr="00FE0E19">
        <w:rPr>
          <w:b/>
          <w:szCs w:val="28"/>
          <w:lang w:val="en-US"/>
        </w:rPr>
        <w:t>N</w:t>
      </w:r>
      <w:r w:rsidRPr="00FE0E19">
        <w:rPr>
          <w:b/>
          <w:szCs w:val="28"/>
        </w:rPr>
        <w:t xml:space="preserve"> </w:t>
      </w:r>
      <w:r>
        <w:rPr>
          <w:b/>
          <w:szCs w:val="28"/>
          <w:vertAlign w:val="subscript"/>
        </w:rPr>
        <w:t>3</w:t>
      </w:r>
      <w:r w:rsidRPr="00FE0E19">
        <w:rPr>
          <w:b/>
          <w:szCs w:val="28"/>
          <w:vertAlign w:val="subscript"/>
        </w:rPr>
        <w:t>-7</w:t>
      </w:r>
      <w:r>
        <w:rPr>
          <w:szCs w:val="28"/>
          <w:vertAlign w:val="subscript"/>
        </w:rPr>
        <w:tab/>
      </w:r>
      <w:r>
        <w:rPr>
          <w:szCs w:val="28"/>
        </w:rPr>
        <w:t>-     норматив финансирования на одного воспитанника в день в возрасте от 3 до 7 лет;</w:t>
      </w:r>
    </w:p>
    <w:p w:rsidR="006F55C5" w:rsidRDefault="006F55C5" w:rsidP="006F55C5">
      <w:pPr>
        <w:tabs>
          <w:tab w:val="left" w:pos="885"/>
        </w:tabs>
        <w:jc w:val="both"/>
        <w:rPr>
          <w:szCs w:val="28"/>
        </w:rPr>
      </w:pPr>
      <w:r w:rsidRPr="00FD0195">
        <w:rPr>
          <w:b/>
          <w:szCs w:val="28"/>
        </w:rPr>
        <w:t>ДН</w:t>
      </w:r>
      <w:r w:rsidRPr="00FD0195">
        <w:rPr>
          <w:b/>
          <w:szCs w:val="28"/>
          <w:vertAlign w:val="subscript"/>
        </w:rPr>
        <w:t>0-3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детодней</w:t>
      </w:r>
      <w:proofErr w:type="spellEnd"/>
      <w:r>
        <w:rPr>
          <w:szCs w:val="28"/>
        </w:rPr>
        <w:t xml:space="preserve"> в отчетном году для детей до 3 лет;</w:t>
      </w:r>
    </w:p>
    <w:p w:rsidR="006F55C5" w:rsidRPr="00714362" w:rsidRDefault="006F55C5" w:rsidP="006F55C5">
      <w:pPr>
        <w:tabs>
          <w:tab w:val="left" w:pos="885"/>
        </w:tabs>
        <w:jc w:val="both"/>
        <w:rPr>
          <w:szCs w:val="28"/>
        </w:rPr>
      </w:pPr>
      <w:r w:rsidRPr="00FD0195">
        <w:rPr>
          <w:b/>
          <w:szCs w:val="28"/>
        </w:rPr>
        <w:t>ДН</w:t>
      </w:r>
      <w:r>
        <w:rPr>
          <w:b/>
          <w:szCs w:val="28"/>
        </w:rPr>
        <w:t xml:space="preserve"> </w:t>
      </w:r>
      <w:r>
        <w:rPr>
          <w:b/>
          <w:szCs w:val="28"/>
          <w:vertAlign w:val="subscript"/>
        </w:rPr>
        <w:t>3</w:t>
      </w:r>
      <w:r w:rsidRPr="00FE0E19">
        <w:rPr>
          <w:b/>
          <w:szCs w:val="28"/>
          <w:vertAlign w:val="subscript"/>
        </w:rPr>
        <w:t>-7</w:t>
      </w:r>
      <w:r>
        <w:rPr>
          <w:szCs w:val="28"/>
        </w:rPr>
        <w:t xml:space="preserve">- количество </w:t>
      </w:r>
      <w:proofErr w:type="spellStart"/>
      <w:r>
        <w:rPr>
          <w:szCs w:val="28"/>
        </w:rPr>
        <w:t>детодней</w:t>
      </w:r>
      <w:proofErr w:type="spellEnd"/>
      <w:r>
        <w:rPr>
          <w:szCs w:val="28"/>
        </w:rPr>
        <w:t xml:space="preserve"> в отчетном году для детей от 3 до 7 лет;</w:t>
      </w:r>
    </w:p>
    <w:p w:rsidR="006F55C5" w:rsidRDefault="006F55C5" w:rsidP="006F55C5">
      <w:pPr>
        <w:jc w:val="both"/>
        <w:rPr>
          <w:szCs w:val="28"/>
        </w:rPr>
      </w:pPr>
      <w:r>
        <w:rPr>
          <w:szCs w:val="28"/>
        </w:rPr>
        <w:t>2.3. Размер родительской платы в месяц определяется путем умножения установленного размера родительской платы в день на количество дней посещений ребенком дошкольного учреждения.</w:t>
      </w:r>
    </w:p>
    <w:p w:rsidR="006F55C5" w:rsidRPr="00C00906" w:rsidRDefault="006F55C5" w:rsidP="006F55C5">
      <w:pPr>
        <w:jc w:val="both"/>
        <w:rPr>
          <w:szCs w:val="28"/>
        </w:rPr>
      </w:pPr>
    </w:p>
    <w:p w:rsidR="006F55C5" w:rsidRDefault="006F55C5" w:rsidP="006F55C5">
      <w:pPr>
        <w:jc w:val="center"/>
      </w:pPr>
      <w:r>
        <w:t>3. Порядок взимания родительской платы.</w:t>
      </w:r>
    </w:p>
    <w:p w:rsidR="006F55C5" w:rsidRDefault="006F55C5" w:rsidP="006F55C5">
      <w:pPr>
        <w:jc w:val="both"/>
      </w:pPr>
      <w:r>
        <w:t xml:space="preserve">3.1. Начисление родительской платы за осуществление присмотра и ухода производится в первый рабочий день месяца, следующего за отчетным месяцем, согласно календарному графику работы муниципального дошкольного образовательного учреждения и табелю учета посещаемости детей за предыдущий месяц. </w:t>
      </w:r>
    </w:p>
    <w:p w:rsidR="006F55C5" w:rsidRDefault="006F55C5" w:rsidP="006F55C5">
      <w:pPr>
        <w:jc w:val="both"/>
      </w:pPr>
      <w:r>
        <w:t>3.2. Родительская плата вносится родителями (законными представителями) в порядке, установленном договорами, заключенными муниципальными дошкольными образовательными учреждениями  с родителями (законными представителями) ежемесячно .</w:t>
      </w:r>
    </w:p>
    <w:p w:rsidR="006F55C5" w:rsidRDefault="006F55C5" w:rsidP="006F55C5">
      <w:pPr>
        <w:jc w:val="both"/>
      </w:pPr>
      <w:r>
        <w:t xml:space="preserve">3.3. Родительская плата зачисляется на лицевой счет муниципального дошкольного образовательного учреждения для учета операций муниципальных учреждений. </w:t>
      </w:r>
    </w:p>
    <w:p w:rsidR="006F55C5" w:rsidRDefault="006F55C5" w:rsidP="006F55C5">
      <w:pPr>
        <w:jc w:val="both"/>
      </w:pPr>
      <w:r>
        <w:t xml:space="preserve">3.4. Возврат суммы начисленной платы родителям (законным представителям) в случае отчисления детей производится на основании их заявления, </w:t>
      </w:r>
      <w:proofErr w:type="gramStart"/>
      <w:r>
        <w:t>согласно приказа</w:t>
      </w:r>
      <w:proofErr w:type="gramEnd"/>
      <w:r>
        <w:t xml:space="preserve"> по учреждению. </w:t>
      </w:r>
    </w:p>
    <w:p w:rsidR="006F55C5" w:rsidRDefault="006F55C5" w:rsidP="006F55C5">
      <w:pPr>
        <w:jc w:val="both"/>
      </w:pPr>
      <w:r>
        <w:t xml:space="preserve">3.5.Родительская плата для  семей, имеющих </w:t>
      </w:r>
      <w:proofErr w:type="gramStart"/>
      <w:r>
        <w:t>три и более детей</w:t>
      </w:r>
      <w:proofErr w:type="gramEnd"/>
      <w:r>
        <w:t xml:space="preserve"> устанавливается на 15 % ниже расчетного размера родительской платы.</w:t>
      </w:r>
    </w:p>
    <w:p w:rsidR="006F55C5" w:rsidRDefault="006F55C5" w:rsidP="006F55C5">
      <w:pPr>
        <w:jc w:val="both"/>
      </w:pPr>
      <w:r>
        <w:t xml:space="preserve">3.6. Родительская плата не взимается за присмотр и уход за детьми-инвалидами, детьми-сиротами и детьми, оставшимися без попечения родителей, а так же за детьми с туберкулезной интоксикацией. </w:t>
      </w:r>
    </w:p>
    <w:p w:rsidR="006F55C5" w:rsidRDefault="006F55C5" w:rsidP="006F55C5">
      <w:pPr>
        <w:jc w:val="both"/>
      </w:pPr>
      <w:r>
        <w:t>3.6.1 Родители (законные представители), вышеуказанной категории детей, предоставляют в муниципальное дошкольное образовательное учреждение  документ, подтверждающий статус ребенка, а так же  заявление о предоставлении льготы по оплате за содержание (присмотр и уход за ребенком) ребенка в муниципальном дошкольном образовательном учреждении  на имя руководителя муниципального дошкольного образовательного учреждения</w:t>
      </w:r>
      <w:proofErr w:type="gramStart"/>
      <w:r>
        <w:t xml:space="preserve"> .</w:t>
      </w:r>
      <w:proofErr w:type="gramEnd"/>
      <w:r>
        <w:t xml:space="preserve"> </w:t>
      </w:r>
    </w:p>
    <w:p w:rsidR="006F55C5" w:rsidRDefault="006F55C5" w:rsidP="006F55C5">
      <w:pPr>
        <w:jc w:val="both"/>
      </w:pPr>
      <w:r>
        <w:t xml:space="preserve">3.6.2 Льгота по оплате содержания ребенка (присмотр и уход за ребенком) в муниципальном дошкольном образовательном учреждении  предоставляется </w:t>
      </w:r>
      <w:proofErr w:type="gramStart"/>
      <w:r>
        <w:t>с даты предоставления</w:t>
      </w:r>
      <w:proofErr w:type="gramEnd"/>
      <w:r>
        <w:t xml:space="preserve"> родителями (законными представителями) полного пакета документов, подтверждающего наличие льготы. </w:t>
      </w:r>
    </w:p>
    <w:p w:rsidR="006F55C5" w:rsidRDefault="006F55C5" w:rsidP="006F55C5">
      <w:pPr>
        <w:jc w:val="both"/>
      </w:pPr>
      <w:r>
        <w:t>3.6.3 При наступлении обстоятельств, влекущих изменение статуса ребенка, родители (законные представители) в течение 10 рабочих дней со дня наступления соответствующих обстоятельств обязаны в письменном виде уведомить об этом руководителя муниципального дошкольного образовательного учреждения</w:t>
      </w:r>
      <w:proofErr w:type="gramStart"/>
      <w:r>
        <w:t xml:space="preserve"> .</w:t>
      </w:r>
      <w:proofErr w:type="gramEnd"/>
      <w:r>
        <w:t xml:space="preserve"> </w:t>
      </w:r>
    </w:p>
    <w:p w:rsidR="006F55C5" w:rsidRDefault="006F55C5" w:rsidP="006F55C5">
      <w:pPr>
        <w:jc w:val="both"/>
      </w:pPr>
      <w:r>
        <w:t>3.6.4 Предоставление льготы оформляется приказом руководителя муниципального дошкольного образовательного учреждения</w:t>
      </w:r>
      <w:proofErr w:type="gramStart"/>
      <w:r>
        <w:t xml:space="preserve"> .</w:t>
      </w:r>
      <w:proofErr w:type="gramEnd"/>
      <w:r>
        <w:t xml:space="preserve"> </w:t>
      </w:r>
    </w:p>
    <w:p w:rsidR="006F55C5" w:rsidRDefault="006F55C5" w:rsidP="006F55C5">
      <w:pPr>
        <w:jc w:val="both"/>
      </w:pPr>
      <w:r>
        <w:t>3.7. Родительская плата начисляется и взимается за фактические дни посещения ребенком муниципального дошкольного образовательного учреждения .</w:t>
      </w:r>
    </w:p>
    <w:p w:rsidR="006F55C5" w:rsidRDefault="006F55C5" w:rsidP="006F55C5">
      <w:pPr>
        <w:jc w:val="both"/>
      </w:pPr>
      <w:r>
        <w:t xml:space="preserve">3.8. В целях материальной поддержки воспитания и обучения детей, посещающих муниципальные дошкольные образовательные учреждения, родителям (законным представителям) выплачивается компенсация части родительской платы за присмотр и </w:t>
      </w:r>
      <w:r>
        <w:lastRenderedPageBreak/>
        <w:t xml:space="preserve">уход за детьми, посещающими образовательные организации, реализующие образовательные программы дошкольного образования (далее – компенсация). </w:t>
      </w:r>
    </w:p>
    <w:p w:rsidR="006F55C5" w:rsidRDefault="006F55C5" w:rsidP="006F55C5">
      <w:pPr>
        <w:jc w:val="both"/>
      </w:pPr>
      <w:r>
        <w:t xml:space="preserve">3.9. Порядок обращения за компенсацией, а также порядок ее выплаты устанавливается Правительством Омской области. </w:t>
      </w:r>
    </w:p>
    <w:p w:rsidR="006F55C5" w:rsidRDefault="006F55C5" w:rsidP="006F55C5">
      <w:pPr>
        <w:jc w:val="center"/>
      </w:pPr>
      <w:r>
        <w:br/>
        <w:t>4. Порядок расходования родительской платы</w:t>
      </w:r>
    </w:p>
    <w:p w:rsidR="006F55C5" w:rsidRDefault="006F55C5" w:rsidP="006F55C5">
      <w:pPr>
        <w:jc w:val="both"/>
      </w:pPr>
      <w:r>
        <w:br/>
        <w:t>4.1. Родительская плата, поступившая на лицевой счет (расчетный счет)</w:t>
      </w:r>
      <w:r w:rsidRPr="00773DE3">
        <w:t xml:space="preserve"> </w:t>
      </w:r>
      <w:r>
        <w:t>муниципального дошкольного образовательного учреждения, используется в пределах утвержденного плана финансово-хозяйственной деятельности учреждения и направляется, прежде всего, на обеспечение питания детей в муниципальном дошкольном образовательном учреждении  в соответствии с утвержденными натуральными нормами питания.</w:t>
      </w:r>
    </w:p>
    <w:p w:rsidR="006F55C5" w:rsidRDefault="006F55C5" w:rsidP="006F55C5">
      <w:pPr>
        <w:jc w:val="both"/>
      </w:pPr>
      <w:r>
        <w:t>4.2.Денежные средства родительской платы не могут быть израсходованы на реализацию образовательной программы дошкольного образования и содержание недвижимого имущества муниципального дошкольного образовательного учреждения</w:t>
      </w:r>
      <w:proofErr w:type="gramStart"/>
      <w:r>
        <w:t xml:space="preserve"> .</w:t>
      </w:r>
      <w:proofErr w:type="gramEnd"/>
      <w:r>
        <w:t xml:space="preserve"> </w:t>
      </w:r>
    </w:p>
    <w:p w:rsidR="00AB596F" w:rsidRDefault="00AB596F"/>
    <w:p w:rsidR="006F55C5" w:rsidRDefault="006F55C5"/>
    <w:p w:rsidR="006F55C5" w:rsidRDefault="006F55C5"/>
    <w:tbl>
      <w:tblPr>
        <w:tblW w:w="12179" w:type="dxa"/>
        <w:tblInd w:w="-1840" w:type="dxa"/>
        <w:tblLayout w:type="fixed"/>
        <w:tblLook w:val="04A0"/>
      </w:tblPr>
      <w:tblGrid>
        <w:gridCol w:w="440"/>
        <w:gridCol w:w="280"/>
        <w:gridCol w:w="377"/>
        <w:gridCol w:w="623"/>
        <w:gridCol w:w="1000"/>
        <w:gridCol w:w="820"/>
        <w:gridCol w:w="900"/>
        <w:gridCol w:w="940"/>
        <w:gridCol w:w="800"/>
        <w:gridCol w:w="820"/>
        <w:gridCol w:w="860"/>
        <w:gridCol w:w="880"/>
        <w:gridCol w:w="940"/>
        <w:gridCol w:w="490"/>
        <w:gridCol w:w="307"/>
        <w:gridCol w:w="260"/>
        <w:gridCol w:w="409"/>
        <w:gridCol w:w="300"/>
        <w:gridCol w:w="283"/>
        <w:gridCol w:w="214"/>
        <w:gridCol w:w="70"/>
        <w:gridCol w:w="166"/>
      </w:tblGrid>
      <w:tr w:rsidR="006F55C5" w:rsidRPr="006F55C5" w:rsidTr="006F55C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Default="006F55C5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rPr>
                <w:sz w:val="20"/>
                <w:szCs w:val="20"/>
              </w:rPr>
            </w:pPr>
          </w:p>
          <w:p w:rsidR="00E36397" w:rsidRDefault="00E36397" w:rsidP="00E36397">
            <w:pPr>
              <w:rPr>
                <w:sz w:val="20"/>
                <w:szCs w:val="20"/>
              </w:rPr>
            </w:pPr>
          </w:p>
          <w:p w:rsidR="00E36397" w:rsidRDefault="00E36397" w:rsidP="00E36397">
            <w:pPr>
              <w:rPr>
                <w:sz w:val="20"/>
                <w:szCs w:val="20"/>
              </w:rPr>
            </w:pPr>
          </w:p>
          <w:p w:rsidR="00E36397" w:rsidRDefault="00E36397" w:rsidP="00E36397">
            <w:pPr>
              <w:rPr>
                <w:sz w:val="20"/>
                <w:szCs w:val="20"/>
              </w:rPr>
            </w:pPr>
          </w:p>
          <w:p w:rsidR="00E36397" w:rsidRPr="008A21AB" w:rsidRDefault="00E36397" w:rsidP="00E36397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E36397" w:rsidRDefault="00E36397" w:rsidP="00E36397">
            <w:pPr>
              <w:jc w:val="right"/>
              <w:rPr>
                <w:sz w:val="20"/>
                <w:szCs w:val="20"/>
              </w:rPr>
            </w:pPr>
          </w:p>
          <w:p w:rsidR="00F2080E" w:rsidRPr="0005709D" w:rsidRDefault="00F2080E" w:rsidP="00E36397">
            <w:pPr>
              <w:jc w:val="right"/>
              <w:rPr>
                <w:sz w:val="20"/>
                <w:szCs w:val="20"/>
              </w:rPr>
            </w:pPr>
          </w:p>
          <w:p w:rsidR="00F2080E" w:rsidRPr="0005709D" w:rsidRDefault="00F2080E" w:rsidP="00E36397">
            <w:pPr>
              <w:jc w:val="right"/>
              <w:rPr>
                <w:sz w:val="20"/>
                <w:szCs w:val="20"/>
              </w:rPr>
            </w:pPr>
          </w:p>
          <w:p w:rsidR="00F2080E" w:rsidRPr="0005709D" w:rsidRDefault="00F2080E" w:rsidP="00E36397">
            <w:pPr>
              <w:jc w:val="right"/>
              <w:rPr>
                <w:sz w:val="20"/>
                <w:szCs w:val="20"/>
              </w:rPr>
            </w:pPr>
          </w:p>
          <w:p w:rsidR="00F2080E" w:rsidRPr="0005709D" w:rsidRDefault="00F2080E" w:rsidP="00E36397">
            <w:pPr>
              <w:jc w:val="right"/>
              <w:rPr>
                <w:sz w:val="20"/>
                <w:szCs w:val="20"/>
              </w:rPr>
            </w:pPr>
          </w:p>
          <w:p w:rsidR="006F55C5" w:rsidRPr="008A21AB" w:rsidRDefault="006F55C5" w:rsidP="00E36397">
            <w:pPr>
              <w:jc w:val="right"/>
              <w:rPr>
                <w:sz w:val="20"/>
                <w:szCs w:val="20"/>
              </w:rPr>
            </w:pPr>
            <w:r w:rsidRPr="008A21AB">
              <w:rPr>
                <w:sz w:val="20"/>
                <w:szCs w:val="20"/>
              </w:rPr>
              <w:lastRenderedPageBreak/>
              <w:t>Приложение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C5" w:rsidRPr="006F55C5" w:rsidTr="006F55C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8A21AB" w:rsidRDefault="006F55C5" w:rsidP="00E36397">
            <w:pPr>
              <w:jc w:val="right"/>
              <w:rPr>
                <w:sz w:val="20"/>
                <w:szCs w:val="20"/>
              </w:rPr>
            </w:pPr>
            <w:r w:rsidRPr="008A21AB">
              <w:rPr>
                <w:sz w:val="20"/>
                <w:szCs w:val="20"/>
              </w:rPr>
              <w:t>К приказу № 320\1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C5" w:rsidRPr="006F55C5" w:rsidTr="006F55C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8A21AB" w:rsidRDefault="00E36397" w:rsidP="006F5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6F55C5" w:rsidRPr="008A21AB">
              <w:rPr>
                <w:sz w:val="20"/>
                <w:szCs w:val="20"/>
              </w:rPr>
              <w:t xml:space="preserve">От 08.12.2015г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C5" w:rsidRPr="006F55C5" w:rsidTr="006F55C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8A21AB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8A21AB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C5" w:rsidRPr="006F55C5" w:rsidTr="006F55C5">
        <w:trPr>
          <w:gridAfter w:val="1"/>
          <w:wAfter w:w="166" w:type="dxa"/>
          <w:trHeight w:val="315"/>
        </w:trPr>
        <w:tc>
          <w:tcPr>
            <w:tcW w:w="120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 xml:space="preserve">Размер </w:t>
            </w:r>
          </w:p>
        </w:tc>
      </w:tr>
      <w:tr w:rsidR="006F55C5" w:rsidRPr="006F55C5" w:rsidTr="006F55C5">
        <w:trPr>
          <w:gridAfter w:val="1"/>
          <w:wAfter w:w="166" w:type="dxa"/>
          <w:trHeight w:val="315"/>
        </w:trPr>
        <w:tc>
          <w:tcPr>
            <w:tcW w:w="120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proofErr w:type="gramStart"/>
            <w:r w:rsidRPr="006F55C5">
              <w:t>родительской платы, взимаемой за присмотр и уход за де</w:t>
            </w:r>
            <w:r w:rsidR="00F2080E">
              <w:t>тьми, посещающими образовательны</w:t>
            </w:r>
            <w:r w:rsidRPr="006F55C5">
              <w:t xml:space="preserve">е </w:t>
            </w:r>
            <w:proofErr w:type="gramEnd"/>
          </w:p>
        </w:tc>
      </w:tr>
      <w:tr w:rsidR="006F55C5" w:rsidRPr="006F55C5" w:rsidTr="006F55C5">
        <w:trPr>
          <w:gridAfter w:val="1"/>
          <w:wAfter w:w="16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</w:p>
        </w:tc>
        <w:tc>
          <w:tcPr>
            <w:tcW w:w="115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организации,</w:t>
            </w:r>
            <w:r w:rsidR="00F2080E">
              <w:t xml:space="preserve"> </w:t>
            </w:r>
            <w:r w:rsidRPr="006F55C5">
              <w:t xml:space="preserve">реализующие образовательную программу дошкольного образования, расположенные </w:t>
            </w:r>
          </w:p>
        </w:tc>
      </w:tr>
      <w:tr w:rsidR="006F55C5" w:rsidRPr="006F55C5" w:rsidTr="006F55C5">
        <w:trPr>
          <w:gridAfter w:val="1"/>
          <w:wAfter w:w="16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</w:p>
        </w:tc>
        <w:tc>
          <w:tcPr>
            <w:tcW w:w="115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 xml:space="preserve">на территории </w:t>
            </w:r>
            <w:proofErr w:type="spellStart"/>
            <w:r w:rsidRPr="006F55C5">
              <w:t>Усть-Ишимского</w:t>
            </w:r>
            <w:proofErr w:type="spellEnd"/>
            <w:r w:rsidRPr="006F55C5">
              <w:t xml:space="preserve"> муниципального района Омской области</w:t>
            </w:r>
          </w:p>
        </w:tc>
      </w:tr>
      <w:tr w:rsidR="006F55C5" w:rsidRPr="006F55C5" w:rsidTr="006F55C5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</w:p>
        </w:tc>
        <w:tc>
          <w:tcPr>
            <w:tcW w:w="108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для семей имеющих троих и более детей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center"/>
            </w:pPr>
          </w:p>
        </w:tc>
      </w:tr>
      <w:tr w:rsidR="006F55C5" w:rsidRPr="006F55C5" w:rsidTr="006F55C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</w:tr>
      <w:tr w:rsidR="006F55C5" w:rsidRPr="006F55C5" w:rsidTr="006F55C5">
        <w:trPr>
          <w:gridAfter w:val="3"/>
          <w:wAfter w:w="450" w:type="dxa"/>
          <w:trHeight w:val="690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Размер родительской платы в расчете на день посещения в зависимости от времени пребывания воспитанников, рублей</w:t>
            </w:r>
          </w:p>
        </w:tc>
      </w:tr>
      <w:tr w:rsidR="006F55C5" w:rsidRPr="006F55C5" w:rsidTr="006F55C5">
        <w:trPr>
          <w:gridAfter w:val="3"/>
          <w:wAfter w:w="450" w:type="dxa"/>
          <w:trHeight w:val="675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5-часовое пребывание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7-часовое пребывание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8-часовое пребывание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9-часовое пребывание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10,5-часовое пребывание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12-часовое пребывание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5C5" w:rsidRPr="006F55C5" w:rsidRDefault="006F55C5" w:rsidP="006F55C5">
            <w:pPr>
              <w:jc w:val="center"/>
            </w:pPr>
            <w:r w:rsidRPr="006F55C5">
              <w:t>24-часовое пребывание</w:t>
            </w:r>
          </w:p>
        </w:tc>
      </w:tr>
      <w:tr w:rsidR="006F55C5" w:rsidRPr="006F55C5" w:rsidTr="006F55C5">
        <w:trPr>
          <w:gridAfter w:val="3"/>
          <w:wAfter w:w="450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город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село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город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село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город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село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город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село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город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село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город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село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город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село</w:t>
            </w:r>
          </w:p>
        </w:tc>
      </w:tr>
      <w:tr w:rsidR="006F55C5" w:rsidRPr="006F55C5" w:rsidTr="006F55C5">
        <w:trPr>
          <w:gridAfter w:val="3"/>
          <w:wAfter w:w="450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right"/>
            </w:pPr>
            <w:r w:rsidRPr="006F55C5">
              <w:t>33,84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right"/>
            </w:pPr>
            <w:r w:rsidRPr="006F55C5">
              <w:t>33,84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jc w:val="right"/>
            </w:pPr>
            <w:r w:rsidRPr="006F55C5">
              <w:t>65,84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r w:rsidRPr="006F55C5">
              <w:t> </w:t>
            </w:r>
          </w:p>
        </w:tc>
      </w:tr>
      <w:tr w:rsidR="006F55C5" w:rsidRPr="006F55C5" w:rsidTr="006F55C5">
        <w:trPr>
          <w:gridAfter w:val="3"/>
          <w:wAfter w:w="450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C5" w:rsidRPr="006F55C5" w:rsidTr="006F55C5">
        <w:trPr>
          <w:gridAfter w:val="3"/>
          <w:wAfter w:w="450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5" w:rsidRPr="006F55C5" w:rsidRDefault="006F55C5" w:rsidP="006F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5C5" w:rsidRDefault="006F55C5"/>
    <w:p w:rsidR="00B827A9" w:rsidRDefault="00B827A9"/>
    <w:tbl>
      <w:tblPr>
        <w:tblW w:w="12179" w:type="dxa"/>
        <w:tblInd w:w="-1840" w:type="dxa"/>
        <w:tblLayout w:type="fixed"/>
        <w:tblLook w:val="04A0"/>
      </w:tblPr>
      <w:tblGrid>
        <w:gridCol w:w="440"/>
        <w:gridCol w:w="657"/>
        <w:gridCol w:w="623"/>
        <w:gridCol w:w="1000"/>
        <w:gridCol w:w="820"/>
        <w:gridCol w:w="900"/>
        <w:gridCol w:w="940"/>
        <w:gridCol w:w="800"/>
        <w:gridCol w:w="820"/>
        <w:gridCol w:w="860"/>
        <w:gridCol w:w="880"/>
        <w:gridCol w:w="940"/>
        <w:gridCol w:w="490"/>
        <w:gridCol w:w="307"/>
        <w:gridCol w:w="260"/>
        <w:gridCol w:w="409"/>
        <w:gridCol w:w="300"/>
        <w:gridCol w:w="283"/>
        <w:gridCol w:w="214"/>
        <w:gridCol w:w="236"/>
      </w:tblGrid>
      <w:tr w:rsidR="00B827A9" w:rsidRPr="006F55C5" w:rsidTr="00006E4A">
        <w:trPr>
          <w:trHeight w:val="315"/>
        </w:trPr>
        <w:tc>
          <w:tcPr>
            <w:tcW w:w="120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 xml:space="preserve">Размер </w:t>
            </w:r>
          </w:p>
        </w:tc>
      </w:tr>
      <w:tr w:rsidR="00B827A9" w:rsidRPr="006F55C5" w:rsidTr="00006E4A">
        <w:trPr>
          <w:trHeight w:val="315"/>
        </w:trPr>
        <w:tc>
          <w:tcPr>
            <w:tcW w:w="120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B827A9">
            <w:pPr>
              <w:jc w:val="center"/>
            </w:pPr>
            <w:r w:rsidRPr="006F55C5">
              <w:t xml:space="preserve">родительской платы, взимаемой за присмотр и уход за детьми, посещающими </w:t>
            </w:r>
            <w:proofErr w:type="gramStart"/>
            <w:r w:rsidRPr="006F55C5">
              <w:t>образовательну</w:t>
            </w:r>
            <w:r>
              <w:t>ю</w:t>
            </w:r>
            <w:proofErr w:type="gramEnd"/>
            <w:r w:rsidRPr="006F55C5">
              <w:t xml:space="preserve"> </w:t>
            </w:r>
          </w:p>
        </w:tc>
      </w:tr>
      <w:tr w:rsidR="00B827A9" w:rsidRPr="006F55C5" w:rsidTr="00006E4A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jc w:val="center"/>
            </w:pPr>
          </w:p>
        </w:tc>
        <w:tc>
          <w:tcPr>
            <w:tcW w:w="115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proofErr w:type="gramStart"/>
            <w:r>
              <w:t>организацию</w:t>
            </w:r>
            <w:r w:rsidRPr="006F55C5">
              <w:t>,</w:t>
            </w:r>
            <w:r>
              <w:t xml:space="preserve"> </w:t>
            </w:r>
            <w:r w:rsidRPr="006F55C5">
              <w:t xml:space="preserve">реализующие образовательную программу дошкольного образования, расположенные </w:t>
            </w:r>
            <w:proofErr w:type="gramEnd"/>
          </w:p>
        </w:tc>
      </w:tr>
      <w:tr w:rsidR="00B827A9" w:rsidRPr="006F55C5" w:rsidTr="00006E4A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jc w:val="center"/>
            </w:pPr>
          </w:p>
        </w:tc>
        <w:tc>
          <w:tcPr>
            <w:tcW w:w="115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 xml:space="preserve">на территории </w:t>
            </w:r>
            <w:proofErr w:type="spellStart"/>
            <w:r w:rsidRPr="006F55C5">
              <w:t>Усть-Ишимского</w:t>
            </w:r>
            <w:proofErr w:type="spellEnd"/>
            <w:r w:rsidRPr="006F55C5">
              <w:t xml:space="preserve"> муниципального района Омской области</w:t>
            </w:r>
          </w:p>
        </w:tc>
      </w:tr>
      <w:tr w:rsidR="00B827A9" w:rsidRPr="006F55C5" w:rsidTr="00006E4A">
        <w:trPr>
          <w:gridAfter w:val="1"/>
          <w:wAfter w:w="2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jc w:val="center"/>
            </w:pPr>
          </w:p>
        </w:tc>
        <w:tc>
          <w:tcPr>
            <w:tcW w:w="108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jc w:val="center"/>
            </w:pPr>
          </w:p>
        </w:tc>
      </w:tr>
      <w:tr w:rsidR="00B827A9" w:rsidRPr="006F55C5" w:rsidTr="00006E4A">
        <w:trPr>
          <w:gridAfter w:val="1"/>
          <w:wAfter w:w="236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</w:tr>
      <w:tr w:rsidR="00B827A9" w:rsidRPr="006F55C5" w:rsidTr="00006E4A">
        <w:trPr>
          <w:gridAfter w:val="2"/>
          <w:wAfter w:w="450" w:type="dxa"/>
          <w:trHeight w:val="690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>Размер родительской платы в расчете на день посещения в зависимости от времени пребывания воспитанников, рублей</w:t>
            </w:r>
          </w:p>
        </w:tc>
      </w:tr>
      <w:tr w:rsidR="00B827A9" w:rsidRPr="006F55C5" w:rsidTr="00006E4A">
        <w:trPr>
          <w:gridAfter w:val="2"/>
          <w:wAfter w:w="450" w:type="dxa"/>
          <w:trHeight w:val="675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>5-часовое пребывание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>7-часовое пребывание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>8-часовое пребывание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>9-часовое пребывание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>10,5-часовое пребывание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>12-часовое пребывание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A9" w:rsidRPr="006F55C5" w:rsidRDefault="00B827A9" w:rsidP="00006E4A">
            <w:pPr>
              <w:jc w:val="center"/>
            </w:pPr>
            <w:r w:rsidRPr="006F55C5">
              <w:t>24-часовое пребывание</w:t>
            </w:r>
          </w:p>
        </w:tc>
      </w:tr>
      <w:tr w:rsidR="00B827A9" w:rsidRPr="006F55C5" w:rsidTr="00006E4A">
        <w:trPr>
          <w:gridAfter w:val="2"/>
          <w:wAfter w:w="450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город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село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город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село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город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село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город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село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город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село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город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село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город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село</w:t>
            </w:r>
          </w:p>
        </w:tc>
      </w:tr>
      <w:tr w:rsidR="00B827A9" w:rsidRPr="006F55C5" w:rsidTr="00006E4A">
        <w:trPr>
          <w:gridAfter w:val="2"/>
          <w:wAfter w:w="450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B827A9">
            <w:pPr>
              <w:jc w:val="right"/>
            </w:pPr>
            <w:r w:rsidRPr="006F55C5">
              <w:t>3</w:t>
            </w:r>
            <w:r>
              <w:t>9</w:t>
            </w:r>
            <w:r w:rsidRPr="006F55C5">
              <w:t>,8</w:t>
            </w:r>
            <w: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B827A9">
            <w:pPr>
              <w:jc w:val="right"/>
            </w:pPr>
            <w:r w:rsidRPr="006F55C5">
              <w:t>3</w:t>
            </w:r>
            <w:r>
              <w:t>9</w:t>
            </w:r>
            <w:r w:rsidRPr="006F55C5">
              <w:t>,8</w:t>
            </w: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jc w:val="right"/>
            </w:pPr>
            <w:r>
              <w:t>77,46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r w:rsidRPr="006F55C5">
              <w:t> </w:t>
            </w:r>
          </w:p>
        </w:tc>
      </w:tr>
      <w:tr w:rsidR="00B827A9" w:rsidRPr="006F55C5" w:rsidTr="00006E4A">
        <w:trPr>
          <w:gridAfter w:val="2"/>
          <w:wAfter w:w="450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A9" w:rsidRPr="006F55C5" w:rsidRDefault="00B827A9" w:rsidP="0000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27A9" w:rsidRDefault="00B827A9"/>
    <w:sectPr w:rsidR="00B827A9" w:rsidSect="00E36397">
      <w:pgSz w:w="11909" w:h="16834"/>
      <w:pgMar w:top="1134" w:right="850" w:bottom="1134" w:left="1701" w:header="720" w:footer="720" w:gutter="0"/>
      <w:cols w:space="40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55C5"/>
    <w:rsid w:val="00051597"/>
    <w:rsid w:val="0005709D"/>
    <w:rsid w:val="002968FA"/>
    <w:rsid w:val="003A44CC"/>
    <w:rsid w:val="0049160E"/>
    <w:rsid w:val="006F55C5"/>
    <w:rsid w:val="00825199"/>
    <w:rsid w:val="008A21AB"/>
    <w:rsid w:val="00966D66"/>
    <w:rsid w:val="00A25D7A"/>
    <w:rsid w:val="00A62524"/>
    <w:rsid w:val="00AB596F"/>
    <w:rsid w:val="00AF13B6"/>
    <w:rsid w:val="00B827A9"/>
    <w:rsid w:val="00C235C5"/>
    <w:rsid w:val="00D012A7"/>
    <w:rsid w:val="00E36397"/>
    <w:rsid w:val="00E4216A"/>
    <w:rsid w:val="00F2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3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13</cp:revision>
  <cp:lastPrinted>2017-09-21T10:00:00Z</cp:lastPrinted>
  <dcterms:created xsi:type="dcterms:W3CDTF">2017-04-18T05:05:00Z</dcterms:created>
  <dcterms:modified xsi:type="dcterms:W3CDTF">2017-10-27T05:14:00Z</dcterms:modified>
</cp:coreProperties>
</file>